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Trebuchet MS" w:cs="Trebuchet MS" w:eastAsia="Trebuchet MS" w:hAnsi="Trebuchet MS"/>
          <w:color w:val="000000"/>
          <w:sz w:val="22"/>
          <w:szCs w:val="22"/>
        </w:rPr>
      </w:pPr>
      <w:r w:rsidDel="00000000" w:rsidR="00000000" w:rsidRPr="00000000">
        <w:rPr>
          <w:rtl w:val="0"/>
        </w:rPr>
      </w:r>
    </w:p>
    <w:tbl>
      <w:tblPr>
        <w:tblStyle w:val="Table1"/>
        <w:tblW w:w="9645.0" w:type="dxa"/>
        <w:jc w:val="left"/>
        <w:tblBorders>
          <w:top w:color="000001" w:space="0" w:sz="8" w:val="single"/>
          <w:bottom w:color="000001" w:space="0" w:sz="8" w:val="single"/>
          <w:insideH w:color="000001" w:space="0" w:sz="8" w:val="single"/>
        </w:tblBorders>
        <w:tblLayout w:type="fixed"/>
        <w:tblLook w:val="0000"/>
      </w:tblPr>
      <w:tblGrid>
        <w:gridCol w:w="2625"/>
        <w:gridCol w:w="3990"/>
        <w:gridCol w:w="3030"/>
        <w:tblGridChange w:id="0">
          <w:tblGrid>
            <w:gridCol w:w="2625"/>
            <w:gridCol w:w="3990"/>
            <w:gridCol w:w="3030"/>
          </w:tblGrid>
        </w:tblGridChange>
      </w:tblGrid>
      <w:tr>
        <w:trPr>
          <w:cantSplit w:val="0"/>
          <w:tblHeader w:val="0"/>
        </w:trPr>
        <w:tc>
          <w:tcPr>
            <w:tcBorders>
              <w:top w:color="000001" w:space="0" w:sz="8" w:val="single"/>
              <w:bottom w:color="000001" w:space="0" w:sz="8" w:val="single"/>
            </w:tcBorders>
            <w:shd w:fill="auto" w:val="clear"/>
            <w:vAlign w:val="cente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1129030" cy="129032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9030" cy="1290320"/>
                          </a:xfrm>
                          <a:prstGeom prst="rect"/>
                          <a:ln/>
                        </pic:spPr>
                      </pic:pic>
                    </a:graphicData>
                  </a:graphic>
                </wp:inline>
              </w:drawing>
            </w:r>
            <w:r w:rsidDel="00000000" w:rsidR="00000000" w:rsidRPr="00000000">
              <w:rPr>
                <w:rtl w:val="0"/>
              </w:rPr>
            </w:r>
          </w:p>
        </w:tc>
        <w:tc>
          <w:tcPr>
            <w:tcBorders>
              <w:top w:color="000001" w:space="0" w:sz="8" w:val="single"/>
              <w:bottom w:color="000001" w:space="0" w:sz="8" w:val="single"/>
            </w:tcBorders>
            <w:shd w:fill="auto" w:val="clear"/>
            <w:vAlign w:val="center"/>
          </w:tcPr>
          <w:p w:rsidR="00000000" w:rsidDel="00000000" w:rsidP="00000000" w:rsidRDefault="00000000" w:rsidRPr="00000000" w14:paraId="00000003">
            <w:pPr>
              <w:jc w:val="center"/>
              <w:rPr>
                <w:rFonts w:ascii="Trebuchet MS" w:cs="Trebuchet MS" w:eastAsia="Trebuchet MS" w:hAnsi="Trebuchet MS"/>
              </w:rPr>
            </w:pPr>
            <w:r w:rsidDel="00000000" w:rsidR="00000000" w:rsidRPr="00000000">
              <w:rPr>
                <w:rFonts w:ascii="Trebuchet MS" w:cs="Trebuchet MS" w:eastAsia="Trebuchet MS" w:hAnsi="Trebuchet MS"/>
                <w:sz w:val="36"/>
                <w:szCs w:val="36"/>
                <w:rtl w:val="0"/>
              </w:rPr>
              <w:t xml:space="preserve">OKI Fantomi</w:t>
              <w:br w:type="textWrapping"/>
            </w:r>
            <w:r w:rsidDel="00000000" w:rsidR="00000000" w:rsidRPr="00000000">
              <w:rPr>
                <w:rFonts w:ascii="Trebuchet MS" w:cs="Trebuchet MS" w:eastAsia="Trebuchet MS" w:hAnsi="Trebuchet MS"/>
                <w:sz w:val="20"/>
                <w:szCs w:val="20"/>
                <w:rtl w:val="0"/>
              </w:rPr>
              <w:t xml:space="preserve">Sitting Volleyball Team</w:t>
            </w:r>
            <w:r w:rsidDel="00000000" w:rsidR="00000000" w:rsidRPr="00000000">
              <w:rPr>
                <w:rtl w:val="0"/>
              </w:rPr>
            </w:r>
          </w:p>
          <w:p w:rsidR="00000000" w:rsidDel="00000000" w:rsidP="00000000" w:rsidRDefault="00000000" w:rsidRPr="00000000" w14:paraId="00000004">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Semira Frašte 11, 71000 Sarajevo</w:t>
            </w:r>
          </w:p>
          <w:p w:rsidR="00000000" w:rsidDel="00000000" w:rsidP="00000000" w:rsidRDefault="00000000" w:rsidRPr="00000000" w14:paraId="00000006">
            <w:pPr>
              <w:jc w:val="center"/>
              <w:rPr>
                <w:rFonts w:ascii="Trebuchet MS" w:cs="Trebuchet MS" w:eastAsia="Trebuchet MS" w:hAnsi="Trebuchet MS"/>
              </w:rPr>
            </w:pPr>
            <w:r w:rsidDel="00000000" w:rsidR="00000000" w:rsidRPr="00000000">
              <w:rPr>
                <w:rFonts w:ascii="Trebuchet MS" w:cs="Trebuchet MS" w:eastAsia="Trebuchet MS" w:hAnsi="Trebuchet MS"/>
                <w:sz w:val="18"/>
                <w:szCs w:val="18"/>
                <w:rtl w:val="0"/>
              </w:rPr>
              <w:t xml:space="preserve">Fax: +387(0)33 450 450</w:t>
            </w:r>
            <w:r w:rsidDel="00000000" w:rsidR="00000000" w:rsidRPr="00000000">
              <w:rPr>
                <w:rtl w:val="0"/>
              </w:rPr>
            </w:r>
          </w:p>
          <w:p w:rsidR="00000000" w:rsidDel="00000000" w:rsidP="00000000" w:rsidRDefault="00000000" w:rsidRPr="00000000" w14:paraId="00000007">
            <w:pPr>
              <w:jc w:val="center"/>
              <w:rPr>
                <w:rFonts w:ascii="Trebuchet MS" w:cs="Trebuchet MS" w:eastAsia="Trebuchet MS" w:hAnsi="Trebuchet MS"/>
                <w:sz w:val="18"/>
                <w:szCs w:val="18"/>
              </w:rPr>
            </w:pPr>
            <w:bookmarkStart w:colFirst="0" w:colLast="0" w:name="_heading=h.gjdgxs" w:id="0"/>
            <w:bookmarkEnd w:id="0"/>
            <w:r w:rsidDel="00000000" w:rsidR="00000000" w:rsidRPr="00000000">
              <w:rPr>
                <w:rFonts w:ascii="Trebuchet MS" w:cs="Trebuchet MS" w:eastAsia="Trebuchet MS" w:hAnsi="Trebuchet MS"/>
                <w:sz w:val="18"/>
                <w:szCs w:val="18"/>
                <w:rtl w:val="0"/>
              </w:rPr>
              <w:t xml:space="preserve">Mobile: +387(0)61 550 484</w:t>
            </w:r>
          </w:p>
          <w:p w:rsidR="00000000" w:rsidDel="00000000" w:rsidP="00000000" w:rsidRDefault="00000000" w:rsidRPr="00000000" w14:paraId="00000008">
            <w:pPr>
              <w:jc w:val="center"/>
              <w:rPr>
                <w:rFonts w:ascii="Trebuchet MS" w:cs="Trebuchet MS" w:eastAsia="Trebuchet MS" w:hAnsi="Trebuchet MS"/>
              </w:rPr>
            </w:pPr>
            <w:hyperlink r:id="rId8">
              <w:r w:rsidDel="00000000" w:rsidR="00000000" w:rsidRPr="00000000">
                <w:rPr>
                  <w:rFonts w:ascii="Trebuchet MS" w:cs="Trebuchet MS" w:eastAsia="Trebuchet MS" w:hAnsi="Trebuchet MS"/>
                  <w:color w:val="0000ff"/>
                  <w:sz w:val="18"/>
                  <w:szCs w:val="18"/>
                  <w:u w:val="single"/>
                  <w:rtl w:val="0"/>
                </w:rPr>
                <w:t xml:space="preserve">oki.fantomi@gmail.com</w:t>
              </w:r>
            </w:hyperlink>
            <w:r w:rsidDel="00000000" w:rsidR="00000000" w:rsidRPr="00000000">
              <w:rPr>
                <w:rFonts w:ascii="Trebuchet MS" w:cs="Trebuchet MS" w:eastAsia="Trebuchet MS" w:hAnsi="Trebuchet MS"/>
                <w:color w:val="0000ff"/>
                <w:sz w:val="18"/>
                <w:szCs w:val="18"/>
                <w:u w:val="single"/>
                <w:rtl w:val="0"/>
              </w:rPr>
              <w:br w:type="textWrapping"/>
            </w:r>
            <w:hyperlink r:id="rId9">
              <w:r w:rsidDel="00000000" w:rsidR="00000000" w:rsidRPr="00000000">
                <w:rPr>
                  <w:rFonts w:ascii="Trebuchet MS" w:cs="Trebuchet MS" w:eastAsia="Trebuchet MS" w:hAnsi="Trebuchet MS"/>
                  <w:color w:val="0000ff"/>
                  <w:sz w:val="18"/>
                  <w:szCs w:val="18"/>
                  <w:u w:val="single"/>
                  <w:rtl w:val="0"/>
                </w:rPr>
                <w:t xml:space="preserve">http://www.fantomi.ba/</w:t>
              </w:r>
            </w:hyperlink>
            <w:r w:rsidDel="00000000" w:rsidR="00000000" w:rsidRPr="00000000">
              <w:rPr>
                <w:rFonts w:ascii="Trebuchet MS" w:cs="Trebuchet MS" w:eastAsia="Trebuchet MS" w:hAnsi="Trebuchet MS"/>
                <w:sz w:val="18"/>
                <w:szCs w:val="18"/>
                <w:rtl w:val="0"/>
              </w:rPr>
              <w:t xml:space="preserve">  </w:t>
            </w:r>
            <w:r w:rsidDel="00000000" w:rsidR="00000000" w:rsidRPr="00000000">
              <w:rPr>
                <w:rtl w:val="0"/>
              </w:rPr>
            </w:r>
          </w:p>
        </w:tc>
        <w:tc>
          <w:tcPr>
            <w:tcBorders>
              <w:top w:color="000001" w:space="0" w:sz="8" w:val="single"/>
              <w:bottom w:color="000001" w:space="0" w:sz="8" w:val="single"/>
            </w:tcBorders>
            <w:shd w:fill="auto" w:val="cle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614743" cy="1577475"/>
                  <wp:effectExtent b="0" l="0" r="0" t="0"/>
                  <wp:docPr descr="C:\Users\User\AppData\Local\Packages\Microsoft.Windows.Photos_8wekyb3d8bbwe\TempState\ShareServiceTempFolder\0.jpeg" id="2" name="image2.jpg"/>
                  <a:graphic>
                    <a:graphicData uri="http://schemas.openxmlformats.org/drawingml/2006/picture">
                      <pic:pic>
                        <pic:nvPicPr>
                          <pic:cNvPr descr="C:\Users\User\AppData\Local\Packages\Microsoft.Windows.Photos_8wekyb3d8bbwe\TempState\ShareServiceTempFolder\0.jpeg" id="0" name="image2.jpg"/>
                          <pic:cNvPicPr preferRelativeResize="0"/>
                        </pic:nvPicPr>
                        <pic:blipFill>
                          <a:blip r:embed="rId10"/>
                          <a:srcRect b="0" l="0" r="0" t="0"/>
                          <a:stretch>
                            <a:fillRect/>
                          </a:stretch>
                        </pic:blipFill>
                        <pic:spPr>
                          <a:xfrm>
                            <a:off x="0" y="0"/>
                            <a:ext cx="1614743" cy="15774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2788"/>
          <w:tab w:val="left" w:leader="none" w:pos="2911"/>
        </w:tabs>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2788"/>
          <w:tab w:val="left" w:leader="none" w:pos="2911"/>
        </w:tabs>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2788"/>
          <w:tab w:val="left" w:leader="none" w:pos="2911"/>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sport friends, the Club </w:t>
      </w:r>
      <w:r w:rsidDel="00000000" w:rsidR="00000000" w:rsidRPr="00000000">
        <w:rPr>
          <w:rFonts w:ascii="Times New Roman" w:cs="Times New Roman" w:eastAsia="Times New Roman" w:hAnsi="Times New Roman"/>
          <w:i w:val="1"/>
          <w:sz w:val="28"/>
          <w:szCs w:val="28"/>
          <w:rtl w:val="0"/>
        </w:rPr>
        <w:t xml:space="preserve">OKI Fantomi</w:t>
      </w:r>
      <w:r w:rsidDel="00000000" w:rsidR="00000000" w:rsidRPr="00000000">
        <w:rPr>
          <w:rFonts w:ascii="Times New Roman" w:cs="Times New Roman" w:eastAsia="Times New Roman" w:hAnsi="Times New Roman"/>
          <w:sz w:val="28"/>
          <w:szCs w:val="28"/>
          <w:rtl w:val="0"/>
        </w:rPr>
        <w:t xml:space="preserve"> Sarajevo, Bosnia and Herzegovina, invites your club/team to participate in</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sz w:val="28"/>
          <w:szCs w:val="28"/>
          <w:rtl w:val="0"/>
        </w:rPr>
        <w:t xml:space="preserve">XXIII International Tournament in Sitting Volleyball for Men</w:t>
      </w:r>
      <w:r w:rsidDel="00000000" w:rsidR="00000000" w:rsidRPr="00000000">
        <w:rPr>
          <w:rtl w:val="0"/>
        </w:rPr>
      </w:r>
    </w:p>
    <w:p w:rsidR="00000000" w:rsidDel="00000000" w:rsidP="00000000" w:rsidRDefault="00000000" w:rsidRPr="00000000" w14:paraId="0000000F">
      <w:pPr>
        <w:pStyle w:val="Heading4"/>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''Sarajevo Open 2024''</w:t>
      </w:r>
    </w:p>
    <w:p w:rsidR="00000000" w:rsidDel="00000000" w:rsidP="00000000" w:rsidRDefault="00000000" w:rsidRPr="00000000" w14:paraId="00000010">
      <w:pPr>
        <w:pStyle w:val="Heading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Date:</w:t>
        <w:tab/>
        <w:t xml:space="preserve">May 31st</w:t>
      </w:r>
      <w:r w:rsidDel="00000000" w:rsidR="00000000" w:rsidRPr="00000000">
        <w:rPr>
          <w:rFonts w:ascii="Times New Roman" w:cs="Times New Roman" w:eastAsia="Times New Roman" w:hAnsi="Times New Roman"/>
          <w:i w:val="1"/>
          <w:sz w:val="28"/>
          <w:szCs w:val="28"/>
          <w:rtl w:val="0"/>
        </w:rPr>
        <w:t xml:space="preserve"> – June 2nd, 2024</w:t>
      </w:r>
    </w:p>
    <w:p w:rsidR="00000000" w:rsidDel="00000000" w:rsidP="00000000" w:rsidRDefault="00000000" w:rsidRPr="00000000" w14:paraId="00000011">
      <w:pPr>
        <w:pStyle w:val="Heading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Place:  Sarajevo – Sports Hall </w:t>
      </w:r>
      <w:r w:rsidDel="00000000" w:rsidR="00000000" w:rsidRPr="00000000">
        <w:rPr>
          <w:rFonts w:ascii="Times New Roman" w:cs="Times New Roman" w:eastAsia="Times New Roman" w:hAnsi="Times New Roman"/>
          <w:i w:val="1"/>
          <w:color w:val="000000"/>
          <w:sz w:val="28"/>
          <w:szCs w:val="28"/>
          <w:rtl w:val="0"/>
        </w:rPr>
        <w:t xml:space="preserve">‘’Ramiz Salčin’’ Mojmilo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Food and accommodation in the period from May 31st – June 2nd, 2024 in the Hotel ''ILIDŽA'' are </w:t>
      </w:r>
      <w:r w:rsidDel="00000000" w:rsidR="00000000" w:rsidRPr="00000000">
        <w:rPr>
          <w:rFonts w:ascii="Times New Roman" w:cs="Times New Roman" w:eastAsia="Times New Roman" w:hAnsi="Times New Roman"/>
          <w:b w:val="1"/>
          <w:i w:val="1"/>
          <w:color w:val="ff0000"/>
          <w:sz w:val="28"/>
          <w:szCs w:val="28"/>
          <w:rtl w:val="0"/>
        </w:rPr>
        <w:t xml:space="preserve">GRATIS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Entry fee: € 500.-</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Entry fee must be remitted before the beginning of the tournament</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Please mail your Registration form, containing your team's personal info, to</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992"/>
          <w:tab w:val="left" w:leader="none" w:pos="2948"/>
        </w:tabs>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900"/>
          <w:tab w:val="left" w:leader="none" w:pos="1260"/>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Name: </w:t>
        <w:tab/>
        <w:tab/>
        <w:t xml:space="preserve">Mirzet Duran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992"/>
          <w:tab w:val="left" w:leader="none" w:pos="1260"/>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Address: </w:t>
        <w:tab/>
        <w:tab/>
        <w:t xml:space="preserve">Semira Fraste 11,</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992"/>
          <w:tab w:val="left" w:leader="none" w:pos="1260"/>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City: </w:t>
        <w:tab/>
        <w:tab/>
        <w:t xml:space="preserve">71000 Sarajevo</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992"/>
          <w:tab w:val="left" w:leader="none" w:pos="1260"/>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Fax: </w:t>
        <w:tab/>
        <w:tab/>
        <w:t xml:space="preserve">+387 33 450 450</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992"/>
          <w:tab w:val="left" w:leader="none" w:pos="1260"/>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Mobile: </w:t>
        <w:tab/>
        <w:tab/>
        <w:t xml:space="preserve">+387 61 550 484</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993"/>
          <w:tab w:val="left" w:leader="none" w:pos="1260"/>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E-Mail: </w:t>
        <w:tab/>
        <w:tab/>
      </w:r>
      <w:hyperlink r:id="rId11">
        <w:r w:rsidDel="00000000" w:rsidR="00000000" w:rsidRPr="00000000">
          <w:rPr>
            <w:rFonts w:ascii="Times New Roman" w:cs="Times New Roman" w:eastAsia="Times New Roman" w:hAnsi="Times New Roman"/>
            <w:i w:val="1"/>
            <w:color w:val="0000ff"/>
            <w:sz w:val="28"/>
            <w:szCs w:val="28"/>
            <w:u w:val="single"/>
            <w:rtl w:val="0"/>
          </w:rPr>
          <w:t xml:space="preserve">oki.fantomi@gmail.com</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993"/>
          <w:tab w:val="left" w:leader="none" w:pos="1260"/>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Website:</w:t>
      </w:r>
      <w:r w:rsidDel="00000000" w:rsidR="00000000" w:rsidRPr="00000000">
        <w:rPr>
          <w:rFonts w:ascii="Times New Roman" w:cs="Times New Roman" w:eastAsia="Times New Roman" w:hAnsi="Times New Roman"/>
          <w:i w:val="1"/>
          <w:color w:val="0000ff"/>
          <w:sz w:val="28"/>
          <w:szCs w:val="28"/>
          <w:rtl w:val="0"/>
        </w:rPr>
        <w:t xml:space="preserve">    www.fantomi.ba</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ff"/>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Deadline for submitting the Registration form is April 30</w:t>
      </w:r>
      <w:r w:rsidDel="00000000" w:rsidR="00000000" w:rsidRPr="00000000">
        <w:rPr>
          <w:rFonts w:ascii="Times New Roman" w:cs="Times New Roman" w:eastAsia="Times New Roman" w:hAnsi="Times New Roman"/>
          <w:b w:val="1"/>
          <w:i w:val="1"/>
          <w:sz w:val="28"/>
          <w:szCs w:val="28"/>
          <w:vertAlign w:val="superscript"/>
          <w:rtl w:val="0"/>
        </w:rPr>
        <w:t xml:space="preserve">th</w:t>
      </w:r>
      <w:r w:rsidDel="00000000" w:rsidR="00000000" w:rsidRPr="00000000">
        <w:rPr>
          <w:rFonts w:ascii="Times New Roman" w:cs="Times New Roman" w:eastAsia="Times New Roman" w:hAnsi="Times New Roman"/>
          <w:b w:val="1"/>
          <w:i w:val="1"/>
          <w:sz w:val="28"/>
          <w:szCs w:val="28"/>
          <w:rtl w:val="0"/>
        </w:rPr>
        <w:t xml:space="preserve">, 2024</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Best regards,</w:t>
      </w:r>
    </w:p>
    <w:tbl>
      <w:tblPr>
        <w:tblStyle w:val="Table2"/>
        <w:tblW w:w="10176.0" w:type="dxa"/>
        <w:jc w:val="left"/>
        <w:tblInd w:w="-10.0" w:type="dxa"/>
        <w:tblLayout w:type="fixed"/>
        <w:tblLook w:val="0000"/>
      </w:tblPr>
      <w:tblGrid>
        <w:gridCol w:w="3392"/>
        <w:gridCol w:w="3392"/>
        <w:gridCol w:w="3392"/>
        <w:tblGridChange w:id="0">
          <w:tblGrid>
            <w:gridCol w:w="3392"/>
            <w:gridCol w:w="3392"/>
            <w:gridCol w:w="3392"/>
          </w:tblGrid>
        </w:tblGridChange>
      </w:tblGrid>
      <w:tr>
        <w:trPr>
          <w:cantSplit w:val="0"/>
          <w:trHeight w:val="279" w:hRule="atLeast"/>
          <w:tblHeader w:val="0"/>
        </w:trPr>
        <w:tc>
          <w:tcPr>
            <w:shd w:fill="auto"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Godinjak Ismet,</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OKI Fantomi President</w:t>
            </w:r>
          </w:p>
        </w:tc>
        <w:tc>
          <w:tcPr>
            <w:shd w:fill="auto"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tc>
        <w:tc>
          <w:tcPr>
            <w:shd w:fill="auto"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tc>
      </w:tr>
    </w:tbl>
    <w:p w:rsidR="00000000" w:rsidDel="00000000" w:rsidP="00000000" w:rsidRDefault="00000000" w:rsidRPr="00000000" w14:paraId="0000002B">
      <w:pPr>
        <w:pStyle w:val="Heading3"/>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Registration Rules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mallCaps w:val="1"/>
          <w:sz w:val="28"/>
          <w:szCs w:val="28"/>
          <w:rtl w:val="0"/>
        </w:rPr>
        <w:t xml:space="preserve">XXIII  International Tournament in Sitting Volleyball for Men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mallCaps w:val="1"/>
          <w:sz w:val="28"/>
          <w:szCs w:val="28"/>
          <w:rtl w:val="0"/>
        </w:rPr>
        <w:t xml:space="preserve">Sarajevo Open 2024</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mallCaps w:val="1"/>
          <w:sz w:val="28"/>
          <w:szCs w:val="28"/>
          <w:rtl w:val="0"/>
        </w:rPr>
        <w:t xml:space="preserve">May 31st  – June 2nd  2024 in  Sarajevo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Please respect and adhere to the following rules:</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240" w:before="120" w:lineRule="auto"/>
        <w:ind w:left="284" w:hanging="284"/>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If up to April 30</w:t>
      </w:r>
      <w:r w:rsidDel="00000000" w:rsidR="00000000" w:rsidRPr="00000000">
        <w:rPr>
          <w:rFonts w:ascii="Times New Roman" w:cs="Times New Roman" w:eastAsia="Times New Roman" w:hAnsi="Times New Roman"/>
          <w:i w:val="1"/>
          <w:sz w:val="28"/>
          <w:szCs w:val="28"/>
          <w:vertAlign w:val="superscript"/>
          <w:rtl w:val="0"/>
        </w:rPr>
        <w:t xml:space="preserve">th</w:t>
      </w:r>
      <w:r w:rsidDel="00000000" w:rsidR="00000000" w:rsidRPr="00000000">
        <w:rPr>
          <w:rFonts w:ascii="Times New Roman" w:cs="Times New Roman" w:eastAsia="Times New Roman" w:hAnsi="Times New Roman"/>
          <w:i w:val="1"/>
          <w:sz w:val="28"/>
          <w:szCs w:val="28"/>
          <w:rtl w:val="0"/>
        </w:rPr>
        <w:t xml:space="preserve"> 2024 the Registration form has not been received, tournament participation and accommodation will not be guaranteed.</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240" w:before="120" w:lineRule="auto"/>
        <w:ind w:left="284" w:hanging="284"/>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Entry fees received will not be refunded.</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240" w:before="120" w:lineRule="auto"/>
        <w:ind w:left="284" w:hanging="284"/>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Upon receipt of the Registration form and the entry fee you will be sent detailed information about the tournament schedule.</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240" w:before="120" w:lineRule="auto"/>
        <w:ind w:left="284" w:hanging="284"/>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We are entitled to make competition groups of the registered teams.</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240" w:before="120" w:lineRule="auto"/>
        <w:ind w:left="284" w:hanging="284"/>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All participating teams will receive a receipt for the entry fee paid.</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240" w:before="120" w:lineRule="auto"/>
        <w:ind w:left="284" w:hanging="284"/>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 recent team photograph must be attached to the Registration Form.</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992"/>
          <w:tab w:val="left" w:leader="none" w:pos="2948"/>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Please send your </w:t>
      </w:r>
      <w:r w:rsidDel="00000000" w:rsidR="00000000" w:rsidRPr="00000000">
        <w:rPr>
          <w:rFonts w:ascii="Times New Roman" w:cs="Times New Roman" w:eastAsia="Times New Roman" w:hAnsi="Times New Roman"/>
          <w:b w:val="1"/>
          <w:i w:val="1"/>
          <w:sz w:val="28"/>
          <w:szCs w:val="28"/>
          <w:rtl w:val="0"/>
        </w:rPr>
        <w:t xml:space="preserve">Registration Form,</w:t>
      </w:r>
      <w:r w:rsidDel="00000000" w:rsidR="00000000" w:rsidRPr="00000000">
        <w:rPr>
          <w:rFonts w:ascii="Times New Roman" w:cs="Times New Roman" w:eastAsia="Times New Roman" w:hAnsi="Times New Roman"/>
          <w:i w:val="1"/>
          <w:sz w:val="28"/>
          <w:szCs w:val="28"/>
          <w:rtl w:val="0"/>
        </w:rPr>
        <w:t xml:space="preserve"> duly filled in </w:t>
      </w:r>
      <w:r w:rsidDel="00000000" w:rsidR="00000000" w:rsidRPr="00000000">
        <w:rPr>
          <w:rFonts w:ascii="Times New Roman" w:cs="Times New Roman" w:eastAsia="Times New Roman" w:hAnsi="Times New Roman"/>
          <w:b w:val="1"/>
          <w:i w:val="1"/>
          <w:sz w:val="28"/>
          <w:szCs w:val="28"/>
          <w:rtl w:val="0"/>
        </w:rPr>
        <w:t xml:space="preserve">no later than April 30</w:t>
      </w:r>
      <w:r w:rsidDel="00000000" w:rsidR="00000000" w:rsidRPr="00000000">
        <w:rPr>
          <w:rFonts w:ascii="Times New Roman" w:cs="Times New Roman" w:eastAsia="Times New Roman" w:hAnsi="Times New Roman"/>
          <w:b w:val="1"/>
          <w:i w:val="1"/>
          <w:sz w:val="28"/>
          <w:szCs w:val="28"/>
          <w:vertAlign w:val="superscript"/>
          <w:rtl w:val="0"/>
        </w:rPr>
        <w:t xml:space="preserve">th</w:t>
      </w:r>
      <w:r w:rsidDel="00000000" w:rsidR="00000000" w:rsidRPr="00000000">
        <w:rPr>
          <w:rFonts w:ascii="Times New Roman" w:cs="Times New Roman" w:eastAsia="Times New Roman" w:hAnsi="Times New Roman"/>
          <w:b w:val="1"/>
          <w:i w:val="1"/>
          <w:sz w:val="28"/>
          <w:szCs w:val="28"/>
          <w:rtl w:val="0"/>
        </w:rPr>
        <w:t xml:space="preserve"> 2024</w:t>
      </w:r>
      <w:r w:rsidDel="00000000" w:rsidR="00000000" w:rsidRPr="00000000">
        <w:rPr>
          <w:rFonts w:ascii="Times New Roman" w:cs="Times New Roman" w:eastAsia="Times New Roman" w:hAnsi="Times New Roman"/>
          <w:i w:val="1"/>
          <w:sz w:val="28"/>
          <w:szCs w:val="28"/>
          <w:rtl w:val="0"/>
        </w:rPr>
        <w:t xml:space="preserve"> to:</w:t>
      </w:r>
      <w:r w:rsidDel="00000000" w:rsidR="00000000" w:rsidRPr="00000000">
        <w:rPr>
          <w:rFonts w:ascii="Times New Roman" w:cs="Times New Roman" w:eastAsia="Times New Roman" w:hAnsi="Times New Roman"/>
          <w:i w:val="1"/>
          <w:sz w:val="28"/>
          <w:szCs w:val="28"/>
          <w:u w:val="single"/>
          <w:rtl w:val="0"/>
        </w:rPr>
        <w:br w:type="textWrapp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992"/>
          <w:tab w:val="left" w:leader="none" w:pos="2948"/>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Name:</w:t>
        <w:tab/>
        <w:t xml:space="preserve">Mizet Duran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992"/>
          <w:tab w:val="left" w:leader="none" w:pos="2948"/>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Address: Semira Frašte br.11</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992"/>
          <w:tab w:val="left" w:leader="none" w:pos="2948"/>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City: </w:t>
        <w:tab/>
        <w:t xml:space="preserve">71000 Sarajevo </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992"/>
          <w:tab w:val="left" w:leader="none" w:pos="2948"/>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Fax: </w:t>
        <w:tab/>
        <w:t xml:space="preserve">+387 33 450 450</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992"/>
          <w:tab w:val="left" w:leader="none" w:pos="2948"/>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Mobile: </w:t>
        <w:tab/>
        <w:t xml:space="preserve">+387 61 550 484</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993"/>
        </w:tabs>
        <w:rPr>
          <w:rFonts w:ascii="Times New Roman" w:cs="Times New Roman" w:eastAsia="Times New Roman" w:hAnsi="Times New Roman"/>
          <w:i w:val="1"/>
          <w:color w:val="0000ff"/>
          <w:sz w:val="28"/>
          <w:szCs w:val="28"/>
        </w:rPr>
      </w:pPr>
      <w:r w:rsidDel="00000000" w:rsidR="00000000" w:rsidRPr="00000000">
        <w:rPr>
          <w:rFonts w:ascii="Times New Roman" w:cs="Times New Roman" w:eastAsia="Times New Roman" w:hAnsi="Times New Roman"/>
          <w:i w:val="1"/>
          <w:sz w:val="28"/>
          <w:szCs w:val="28"/>
          <w:rtl w:val="0"/>
        </w:rPr>
        <w:t xml:space="preserve">E-Mail: </w:t>
        <w:tab/>
      </w:r>
      <w:hyperlink r:id="rId12">
        <w:r w:rsidDel="00000000" w:rsidR="00000000" w:rsidRPr="00000000">
          <w:rPr>
            <w:rFonts w:ascii="Times New Roman" w:cs="Times New Roman" w:eastAsia="Times New Roman" w:hAnsi="Times New Roman"/>
            <w:i w:val="1"/>
            <w:color w:val="0000ff"/>
            <w:sz w:val="28"/>
            <w:szCs w:val="28"/>
            <w:u w:val="single"/>
            <w:rtl w:val="0"/>
          </w:rPr>
          <w:t xml:space="preserve">oki.fantomi@gmail.com</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993"/>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Website:</w:t>
        <w:tab/>
      </w:r>
      <w:r w:rsidDel="00000000" w:rsidR="00000000" w:rsidRPr="00000000">
        <w:rPr>
          <w:rFonts w:ascii="Times New Roman" w:cs="Times New Roman" w:eastAsia="Times New Roman" w:hAnsi="Times New Roman"/>
          <w:i w:val="1"/>
          <w:color w:val="0000ff"/>
          <w:sz w:val="28"/>
          <w:szCs w:val="28"/>
          <w:rtl w:val="0"/>
        </w:rPr>
        <w:t xml:space="preserve">www.fantomi.ba</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Note:</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u w:val="single"/>
          <w:rtl w:val="0"/>
        </w:rPr>
        <w:t xml:space="preserve">In case of earlier arrival and later departure of participating teams, costs of food and accommodation, transport and any training matches will be covered by participating teams. These costs are 50,00 Euros per person/day.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Trebuchet MS" w:cs="Trebuchet MS" w:eastAsia="Trebuchet MS" w:hAnsi="Trebuchet MS"/>
        </w:rPr>
      </w:pPr>
      <w:bookmarkStart w:colFirst="0" w:colLast="0" w:name="_heading=h.30j0zll" w:id="1"/>
      <w:bookmarkEnd w:id="1"/>
      <w:r w:rsidDel="00000000" w:rsidR="00000000" w:rsidRPr="00000000">
        <w:rPr>
          <w:rFonts w:ascii="Times New Roman" w:cs="Times New Roman" w:eastAsia="Times New Roman" w:hAnsi="Times New Roman"/>
          <w:i w:val="1"/>
          <w:sz w:val="28"/>
          <w:szCs w:val="28"/>
          <w:rtl w:val="0"/>
        </w:rPr>
        <w:t xml:space="preserve">Sarajevo, December 2023</w:t>
      </w: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rPr>
          <w:rFonts w:ascii="Times New Roman" w:cs="Times New Roman" w:eastAsia="Times New Roman" w:hAnsi="Times New Roman"/>
          <w:color w:val="ff0000"/>
          <w:sz w:val="36"/>
          <w:szCs w:val="36"/>
        </w:rPr>
      </w:pPr>
      <w:r w:rsidDel="00000000" w:rsidR="00000000" w:rsidRPr="00000000">
        <w:rPr>
          <w:rFonts w:ascii="Times New Roman" w:cs="Times New Roman" w:eastAsia="Times New Roman" w:hAnsi="Times New Roman"/>
          <w:color w:val="ff0000"/>
          <w:sz w:val="36"/>
          <w:szCs w:val="36"/>
          <w:rtl w:val="0"/>
        </w:rPr>
        <w:t xml:space="preserve">REGISTRATION FORM</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Trebuchet MS" w:cs="Trebuchet MS" w:eastAsia="Trebuchet MS" w:hAnsi="Trebuchet MS"/>
          <w:sz w:val="28"/>
          <w:szCs w:val="28"/>
        </w:rPr>
      </w:pPr>
      <w:r w:rsidDel="00000000" w:rsidR="00000000" w:rsidRPr="00000000">
        <w:rPr>
          <w:rtl w:val="0"/>
        </w:rPr>
      </w:r>
    </w:p>
    <w:tbl>
      <w:tblPr>
        <w:tblStyle w:val="Table3"/>
        <w:tblW w:w="8652.0" w:type="dxa"/>
        <w:jc w:val="left"/>
        <w:tblInd w:w="-10.0" w:type="dxa"/>
        <w:tblLayout w:type="fixed"/>
        <w:tblLook w:val="0000"/>
      </w:tblPr>
      <w:tblGrid>
        <w:gridCol w:w="2715"/>
        <w:gridCol w:w="180"/>
        <w:gridCol w:w="5757"/>
        <w:tblGridChange w:id="0">
          <w:tblGrid>
            <w:gridCol w:w="2715"/>
            <w:gridCol w:w="180"/>
            <w:gridCol w:w="5757"/>
          </w:tblGrid>
        </w:tblGridChange>
      </w:tblGrid>
      <w:tr>
        <w:trPr>
          <w:cantSplit w:val="0"/>
          <w:tblHeader w:val="0"/>
        </w:trPr>
        <w:tc>
          <w:tcPr>
            <w:shd w:fill="auto"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(Club) Name</w:t>
            </w:r>
          </w:p>
        </w:tc>
        <w:tc>
          <w:tcPr>
            <w:shd w:fill="auto"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w:t>
            </w:r>
          </w:p>
        </w:tc>
      </w:tr>
      <w:tr>
        <w:trPr>
          <w:cantSplit w:val="0"/>
          <w:tblHeader w:val="0"/>
        </w:trPr>
        <w:tc>
          <w:tcPr>
            <w:shd w:fill="auto"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w:t>
            </w:r>
          </w:p>
        </w:tc>
      </w:tr>
      <w:tr>
        <w:trPr>
          <w:cantSplit w:val="0"/>
          <w:tblHeader w:val="0"/>
        </w:trPr>
        <w:tc>
          <w:tcPr>
            <w:shd w:fill="auto" w:val="clea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Address</w:t>
            </w:r>
          </w:p>
        </w:tc>
        <w:tc>
          <w:tcPr>
            <w:shd w:fill="auto"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w:t>
            </w:r>
          </w:p>
        </w:tc>
      </w:tr>
      <w:tr>
        <w:trPr>
          <w:cantSplit w:val="0"/>
          <w:tblHeader w:val="0"/>
        </w:trPr>
        <w:tc>
          <w:tcPr>
            <w:shd w:fill="auto"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w:t>
            </w:r>
          </w:p>
        </w:tc>
        <w:tc>
          <w:tcPr>
            <w:shd w:fill="auto" w:val="cle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w:t>
            </w:r>
          </w:p>
        </w:tc>
      </w:tr>
      <w:tr>
        <w:trPr>
          <w:cantSplit w:val="0"/>
          <w:tblHeader w:val="0"/>
        </w:trPr>
        <w:tc>
          <w:tcPr>
            <w:shd w:fill="auto"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Fax</w:t>
            </w:r>
          </w:p>
        </w:tc>
        <w:tc>
          <w:tcPr>
            <w:shd w:fill="auto" w:val="cle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w:t>
            </w:r>
          </w:p>
        </w:tc>
      </w:tr>
      <w:tr>
        <w:trPr>
          <w:cantSplit w:val="0"/>
          <w:tblHeader w:val="0"/>
        </w:trPr>
        <w:tc>
          <w:tcPr>
            <w:tcBorders>
              <w:top w:color="000001" w:space="0" w:sz="18" w:val="single"/>
              <w:bottom w:color="000001" w:space="0" w:sz="18" w:val="single"/>
            </w:tcBorders>
            <w:shd w:fill="auto"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w:t>
            </w:r>
          </w:p>
        </w:tc>
        <w:tc>
          <w:tcPr>
            <w:tcBorders>
              <w:top w:color="000001" w:space="0" w:sz="18" w:val="single"/>
              <w:bottom w:color="000001" w:space="0" w:sz="18" w:val="single"/>
            </w:tcBorders>
            <w:shd w:fill="auto"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1" w:space="0" w:sz="18" w:val="single"/>
              <w:bottom w:color="000001" w:space="0" w:sz="18" w:val="single"/>
            </w:tcBorders>
            <w:shd w:fill="auto"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bl>
      <w:tblPr>
        <w:tblStyle w:val="Table4"/>
        <w:tblW w:w="6600.0" w:type="dxa"/>
        <w:jc w:val="left"/>
        <w:tblInd w:w="-10.0" w:type="dxa"/>
        <w:tblLayout w:type="fixed"/>
        <w:tblLook w:val="0000"/>
      </w:tblPr>
      <w:tblGrid>
        <w:gridCol w:w="2745"/>
        <w:gridCol w:w="735"/>
        <w:gridCol w:w="1562"/>
        <w:gridCol w:w="1558"/>
        <w:tblGridChange w:id="0">
          <w:tblGrid>
            <w:gridCol w:w="2745"/>
            <w:gridCol w:w="735"/>
            <w:gridCol w:w="1562"/>
            <w:gridCol w:w="1558"/>
          </w:tblGrid>
        </w:tblGridChange>
      </w:tblGrid>
      <w:tr>
        <w:trPr>
          <w:cantSplit w:val="0"/>
          <w:trHeight w:val="761" w:hRule="atLeast"/>
          <w:tblHeader w:val="0"/>
        </w:trPr>
        <w:tc>
          <w:tcPr>
            <w:shd w:fill="auto"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of arrival</w:t>
            </w:r>
          </w:p>
        </w:tc>
        <w:tc>
          <w:tcPr>
            <w:shd w:fill="auto"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shd w:fill="auto" w:val="clea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w:t>
            </w:r>
          </w:p>
        </w:tc>
      </w:tr>
      <w:tr>
        <w:trPr>
          <w:cantSplit w:val="0"/>
          <w:tblHeader w:val="0"/>
        </w:trPr>
        <w:tc>
          <w:tcPr>
            <w:shd w:fill="auto" w:val="cle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of arrival (approx.)</w:t>
            </w:r>
          </w:p>
        </w:tc>
        <w:tc>
          <w:tcPr>
            <w:shd w:fill="auto"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shd w:fill="auto"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w:t>
            </w:r>
          </w:p>
        </w:tc>
      </w:tr>
      <w:tr>
        <w:trPr>
          <w:cantSplit w:val="0"/>
          <w:trHeight w:val="606" w:hRule="atLeast"/>
          <w:tblHeader w:val="0"/>
        </w:trPr>
        <w:tc>
          <w:tcPr>
            <w:shd w:fill="auto"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of departure</w:t>
            </w:r>
          </w:p>
        </w:tc>
        <w:tc>
          <w:tcPr>
            <w:shd w:fill="auto"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shd w:fill="auto" w:val="clea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w:t>
            </w:r>
          </w:p>
        </w:tc>
      </w:tr>
      <w:tr>
        <w:trPr>
          <w:cantSplit w:val="0"/>
          <w:trHeight w:val="606" w:hRule="atLeast"/>
          <w:tblHeader w:val="0"/>
        </w:trPr>
        <w:tc>
          <w:tcPr>
            <w:shd w:fill="auto"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of departure</w:t>
            </w:r>
          </w:p>
        </w:tc>
        <w:tc>
          <w:tcPr>
            <w:shd w:fill="auto" w:val="clea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shd w:fill="auto"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w:t>
            </w:r>
          </w:p>
        </w:tc>
      </w:tr>
      <w:tr>
        <w:trPr>
          <w:cantSplit w:val="0"/>
          <w:tblHeader w:val="0"/>
        </w:trPr>
        <w:tc>
          <w:tcPr>
            <w:shd w:fill="auto"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Number of persons</w:t>
            </w:r>
          </w:p>
        </w:tc>
        <w:tc>
          <w:tcPr>
            <w:shd w:fill="auto"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shd w:fill="auto"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w:t>
            </w:r>
          </w:p>
        </w:tc>
        <w:tc>
          <w:tcPr>
            <w:shd w:fill="auto" w:val="clear"/>
            <w:tcMar>
              <w:left w:w="0.0" w:type="dxa"/>
              <w:right w:w="0.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24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Accommodation in the hotel “Ilidža” (near the Sport Hall)</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Costs:</w:t>
      </w:r>
      <w:r w:rsidDel="00000000" w:rsidR="00000000" w:rsidRPr="00000000">
        <w:rPr>
          <w:rFonts w:ascii="Times New Roman" w:cs="Times New Roman" w:eastAsia="Times New Roman" w:hAnsi="Times New Roman"/>
          <w:sz w:val="28"/>
          <w:szCs w:val="28"/>
          <w:rtl w:val="0"/>
        </w:rPr>
        <w:t xml:space="preserve"> all costs for food and accommodation in period from Friday, May 31st  (dinner) to Sunday, June 2nd 2024 (lunch) will be paid by the Organizer (</w:t>
      </w:r>
      <w:r w:rsidDel="00000000" w:rsidR="00000000" w:rsidRPr="00000000">
        <w:rPr>
          <w:rFonts w:ascii="Times New Roman" w:cs="Times New Roman" w:eastAsia="Times New Roman" w:hAnsi="Times New Roman"/>
          <w:i w:val="1"/>
          <w:sz w:val="28"/>
          <w:szCs w:val="28"/>
          <w:rtl w:val="0"/>
        </w:rPr>
        <w:t xml:space="preserve">OKI Fantomi</w:t>
      </w:r>
      <w:r w:rsidDel="00000000" w:rsidR="00000000" w:rsidRPr="00000000">
        <w:rPr>
          <w:rFonts w:ascii="Times New Roman" w:cs="Times New Roman" w:eastAsia="Times New Roman" w:hAnsi="Times New Roman"/>
          <w:sz w:val="28"/>
          <w:szCs w:val="28"/>
          <w:rtl w:val="0"/>
        </w:rPr>
        <w:t xml:space="preserve">).</w:t>
      </w:r>
    </w:p>
    <w:tbl>
      <w:tblPr>
        <w:tblStyle w:val="Table5"/>
        <w:tblW w:w="9160.0" w:type="dxa"/>
        <w:jc w:val="left"/>
        <w:tblInd w:w="-10.0" w:type="dxa"/>
        <w:tblLayout w:type="fixed"/>
        <w:tblLook w:val="0000"/>
      </w:tblPr>
      <w:tblGrid>
        <w:gridCol w:w="1342"/>
        <w:gridCol w:w="425"/>
        <w:gridCol w:w="710"/>
        <w:gridCol w:w="426"/>
        <w:gridCol w:w="1277"/>
        <w:gridCol w:w="284"/>
        <w:gridCol w:w="4178"/>
        <w:gridCol w:w="518"/>
        <w:tblGridChange w:id="0">
          <w:tblGrid>
            <w:gridCol w:w="1342"/>
            <w:gridCol w:w="425"/>
            <w:gridCol w:w="710"/>
            <w:gridCol w:w="426"/>
            <w:gridCol w:w="1277"/>
            <w:gridCol w:w="284"/>
            <w:gridCol w:w="4178"/>
            <w:gridCol w:w="518"/>
          </w:tblGrid>
        </w:tblGridChange>
      </w:tblGrid>
      <w:tr>
        <w:trPr>
          <w:cantSplit w:val="1"/>
          <w:trHeight w:val="80" w:hRule="atLeast"/>
          <w:tblHeader w:val="0"/>
        </w:trPr>
        <w:tc>
          <w:tcPr>
            <w:gridSpan w:val="5"/>
            <w:shd w:fill="auto"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8"/>
                <w:szCs w:val="28"/>
              </w:rPr>
            </w:pPr>
            <w:r w:rsidDel="00000000" w:rsidR="00000000" w:rsidRPr="00000000">
              <w:rPr>
                <w:rtl w:val="0"/>
              </w:rPr>
            </w:r>
          </w:p>
        </w:tc>
        <w:tc>
          <w:tcPr>
            <w:gridSpan w:val="2"/>
            <w:shd w:fill="auto"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8"/>
                <w:szCs w:val="28"/>
              </w:rPr>
            </w:pPr>
            <w:r w:rsidDel="00000000" w:rsidR="00000000" w:rsidRPr="00000000">
              <w:rPr>
                <w:rtl w:val="0"/>
              </w:rPr>
            </w:r>
          </w:p>
        </w:tc>
      </w:tr>
      <w:tr>
        <w:trPr>
          <w:cantSplit w:val="0"/>
          <w:trHeight w:val="371" w:hRule="atLeast"/>
          <w:tblHeader w:val="0"/>
        </w:trPr>
        <w:tc>
          <w:tcPr>
            <w:gridSpan w:val="3"/>
            <w:shd w:fill="auto"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120"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Wheelchair users</w:t>
            </w:r>
          </w:p>
        </w:tc>
        <w:tc>
          <w:tcPr>
            <w:shd w:fill="auto"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120"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3"/>
            <w:shd w:fill="auto"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120" w:line="48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w:t>
            </w:r>
          </w:p>
        </w:tc>
        <w:tc>
          <w:tcPr>
            <w:shd w:fill="auto" w:val="clear"/>
            <w:tcMar>
              <w:left w:w="0.0" w:type="dxa"/>
              <w:right w:w="0.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Remarks</w:t>
            </w:r>
          </w:p>
        </w:tc>
        <w:tc>
          <w:tcPr>
            <w:shd w:fill="auto"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5"/>
            <w:shd w:fill="auto"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8"/>
                <w:szCs w:val="28"/>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rebuchet MS"/>
  <w:font w:name="Times New Roman"/>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720" w:hanging="360"/>
      </w:pPr>
      <w:rPr>
        <w:b w:val="1"/>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b w:val="1"/>
    </w:rPr>
  </w:style>
  <w:style w:type="paragraph" w:styleId="Heading2">
    <w:name w:val="heading 2"/>
    <w:basedOn w:val="Normal"/>
    <w:next w:val="Normal"/>
    <w:pPr>
      <w:keepNext w:val="1"/>
      <w:widowControl w:val="0"/>
      <w:spacing w:after="120" w:before="240" w:lineRule="auto"/>
      <w:jc w:val="center"/>
    </w:pPr>
    <w:rPr>
      <w:rFonts w:ascii="Verdana" w:cs="Verdana" w:eastAsia="Verdana" w:hAnsi="Verdana"/>
      <w:sz w:val="28"/>
      <w:szCs w:val="28"/>
    </w:rPr>
  </w:style>
  <w:style w:type="paragraph" w:styleId="Heading3">
    <w:name w:val="heading 3"/>
    <w:basedOn w:val="Normal"/>
    <w:next w:val="Normal"/>
    <w:pPr>
      <w:keepNext w:val="1"/>
      <w:widowControl w:val="0"/>
      <w:spacing w:after="120" w:before="240" w:lineRule="auto"/>
      <w:jc w:val="center"/>
    </w:pPr>
    <w:rPr>
      <w:b w:val="1"/>
      <w:smallCaps w:val="1"/>
      <w:sz w:val="40"/>
      <w:szCs w:val="40"/>
    </w:rPr>
  </w:style>
  <w:style w:type="paragraph" w:styleId="Heading4">
    <w:name w:val="heading 4"/>
    <w:basedOn w:val="Normal"/>
    <w:next w:val="Normal"/>
    <w:pPr>
      <w:keepNext w:val="1"/>
      <w:widowControl w:val="0"/>
      <w:spacing w:after="120" w:before="240" w:lineRule="auto"/>
      <w:ind w:left="360"/>
      <w:jc w:val="center"/>
    </w:pPr>
    <w:rPr>
      <w:b w:val="1"/>
      <w:color w:val="ff0000"/>
      <w:sz w:val="40"/>
      <w:szCs w:val="4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70.0" w:type="dxa"/>
        <w:bottom w:w="29.0" w:type="dxa"/>
        <w:right w:w="70.0" w:type="dxa"/>
      </w:tblCellMar>
    </w:tblPr>
  </w:style>
  <w:style w:type="table" w:styleId="Table2">
    <w:basedOn w:val="TableNormal"/>
    <w:tblPr>
      <w:tblStyleRowBandSize w:val="1"/>
      <w:tblStyleColBandSize w:val="1"/>
      <w:tblCellMar>
        <w:top w:w="29.0" w:type="dxa"/>
        <w:left w:w="70.0" w:type="dxa"/>
        <w:bottom w:w="29.0" w:type="dxa"/>
        <w:right w:w="70.0" w:type="dxa"/>
      </w:tblCellMar>
    </w:tblPr>
  </w:style>
  <w:style w:type="table" w:styleId="Table3">
    <w:basedOn w:val="TableNormal"/>
    <w:tblPr>
      <w:tblStyleRowBandSize w:val="1"/>
      <w:tblStyleColBandSize w:val="1"/>
      <w:tblCellMar>
        <w:top w:w="29.0" w:type="dxa"/>
        <w:left w:w="70.0" w:type="dxa"/>
        <w:bottom w:w="29.0" w:type="dxa"/>
        <w:right w:w="70.0" w:type="dxa"/>
      </w:tblCellMar>
    </w:tblPr>
  </w:style>
  <w:style w:type="table" w:styleId="Table4">
    <w:basedOn w:val="TableNormal"/>
    <w:tblPr>
      <w:tblStyleRowBandSize w:val="1"/>
      <w:tblStyleColBandSize w:val="1"/>
      <w:tblCellMar>
        <w:top w:w="29.0" w:type="dxa"/>
        <w:left w:w="70.0" w:type="dxa"/>
        <w:bottom w:w="29.0" w:type="dxa"/>
        <w:right w:w="70.0" w:type="dxa"/>
      </w:tblCellMar>
    </w:tblPr>
  </w:style>
  <w:style w:type="table" w:styleId="Table5">
    <w:basedOn w:val="TableNormal"/>
    <w:tblPr>
      <w:tblStyleRowBandSize w:val="1"/>
      <w:tblStyleColBandSize w:val="1"/>
      <w:tblCellMar>
        <w:top w:w="29.0" w:type="dxa"/>
        <w:left w:w="70.0" w:type="dxa"/>
        <w:bottom w:w="29.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ki.fantomi@gmail.com" TargetMode="External"/><Relationship Id="rId10" Type="http://schemas.openxmlformats.org/officeDocument/2006/relationships/image" Target="media/image2.jpg"/><Relationship Id="rId12" Type="http://schemas.openxmlformats.org/officeDocument/2006/relationships/hyperlink" Target="mailto:oki.fantomi@gmail.com" TargetMode="External"/><Relationship Id="rId9" Type="http://schemas.openxmlformats.org/officeDocument/2006/relationships/hyperlink" Target="http://www.fantomi.b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oki.fanto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Dcq0lZ77S9NEsX+GRwNtGEyO7Q==">CgMxLjAyCGguZ2pkZ3hzMgloLjMwajB6bGw4AHIhMW55SVVzLUd0QlBPaERiSnVuWjBkMTNsQUQzNEhMR0xR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